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341F" w:rsidRDefault="00DF124E" w:rsidP="00DF12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F124E">
        <w:rPr>
          <w:rFonts w:ascii="Times New Roman" w:eastAsia="Calibri" w:hAnsi="Times New Roman" w:cs="Times New Roman"/>
          <w:sz w:val="28"/>
        </w:rPr>
        <w:t xml:space="preserve">Муниципальное общеобразовательное автономное учреждение </w:t>
      </w:r>
    </w:p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F124E">
        <w:rPr>
          <w:rFonts w:ascii="Times New Roman" w:eastAsia="Calibri" w:hAnsi="Times New Roman" w:cs="Times New Roman"/>
          <w:sz w:val="28"/>
        </w:rPr>
        <w:t>города Бузулука</w:t>
      </w:r>
    </w:p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F124E">
        <w:rPr>
          <w:rFonts w:ascii="Times New Roman" w:eastAsia="Calibri" w:hAnsi="Times New Roman" w:cs="Times New Roman"/>
          <w:sz w:val="28"/>
        </w:rPr>
        <w:t xml:space="preserve">«Средняя общеобразовательная школа №1 </w:t>
      </w:r>
    </w:p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DF124E">
        <w:rPr>
          <w:rFonts w:ascii="Times New Roman" w:eastAsia="Calibri" w:hAnsi="Times New Roman" w:cs="Times New Roman"/>
          <w:sz w:val="28"/>
        </w:rPr>
        <w:t>имени Героя Советского Союза Басманова Владимира Ивановича»</w:t>
      </w:r>
    </w:p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124E" w:rsidRPr="00DF124E" w:rsidRDefault="00DF124E" w:rsidP="00DF12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124E" w:rsidRPr="00DF124E" w:rsidRDefault="00DF124E" w:rsidP="00A634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322A" w:rsidRPr="007E322A" w:rsidRDefault="00CA01BC" w:rsidP="007E322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CA01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Всероссийский п</w:t>
      </w:r>
      <w:r w:rsidR="007E322A" w:rsidRPr="007E322A">
        <w:rPr>
          <w:rFonts w:ascii="Times New Roman" w:hAnsi="Times New Roman" w:cs="Times New Roman"/>
          <w:b/>
          <w:sz w:val="28"/>
          <w:szCs w:val="28"/>
        </w:rPr>
        <w:t xml:space="preserve">едагогический  конкурс </w:t>
      </w:r>
    </w:p>
    <w:p w:rsidR="00DF124E" w:rsidRPr="00DF124E" w:rsidRDefault="007E322A" w:rsidP="007E322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22A">
        <w:rPr>
          <w:rFonts w:ascii="Times New Roman" w:hAnsi="Times New Roman" w:cs="Times New Roman"/>
          <w:b/>
          <w:sz w:val="28"/>
          <w:szCs w:val="28"/>
        </w:rPr>
        <w:t>«</w:t>
      </w:r>
      <w:r w:rsidR="00CA01BC">
        <w:rPr>
          <w:rFonts w:ascii="Times New Roman" w:hAnsi="Times New Roman" w:cs="Times New Roman"/>
          <w:b/>
          <w:sz w:val="28"/>
          <w:szCs w:val="28"/>
        </w:rPr>
        <w:t>Мой лучший сценарий</w:t>
      </w:r>
      <w:r w:rsidRPr="007E322A">
        <w:rPr>
          <w:rFonts w:ascii="Times New Roman" w:hAnsi="Times New Roman" w:cs="Times New Roman"/>
          <w:b/>
          <w:sz w:val="28"/>
          <w:szCs w:val="28"/>
        </w:rPr>
        <w:t>»</w:t>
      </w:r>
    </w:p>
    <w:p w:rsidR="00DF124E" w:rsidRDefault="00DF124E" w:rsidP="00A6341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01BC" w:rsidRDefault="00CA01BC" w:rsidP="00A6341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01BC" w:rsidRDefault="00CA01BC" w:rsidP="00A6341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341F" w:rsidRDefault="00DF124E" w:rsidP="00A634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сценария мероприятия </w:t>
      </w:r>
    </w:p>
    <w:p w:rsidR="00A1237A" w:rsidRDefault="00DF124E" w:rsidP="00A634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F124E">
        <w:rPr>
          <w:rFonts w:ascii="Times New Roman" w:hAnsi="Times New Roman" w:cs="Times New Roman"/>
          <w:sz w:val="28"/>
          <w:szCs w:val="28"/>
        </w:rPr>
        <w:t>По следам 348-й Бобруйской Краснознамённой</w:t>
      </w:r>
    </w:p>
    <w:p w:rsidR="00A6341F" w:rsidRDefault="00DF124E" w:rsidP="00A634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124E">
        <w:rPr>
          <w:rFonts w:ascii="Times New Roman" w:hAnsi="Times New Roman" w:cs="Times New Roman"/>
          <w:sz w:val="28"/>
          <w:szCs w:val="28"/>
        </w:rPr>
        <w:t xml:space="preserve"> ордена Кутузова 2-й степени стрелковой дивизии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F124E" w:rsidRDefault="00DF124E" w:rsidP="00DF12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2A" w:rsidRDefault="007E322A" w:rsidP="00DF12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2A" w:rsidRPr="00DF124E" w:rsidRDefault="007E322A" w:rsidP="00DF1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Ind w:w="429" w:type="dxa"/>
        <w:tblLook w:val="04A0" w:firstRow="1" w:lastRow="0" w:firstColumn="1" w:lastColumn="0" w:noHBand="0" w:noVBand="1"/>
      </w:tblPr>
      <w:tblGrid>
        <w:gridCol w:w="4219"/>
        <w:gridCol w:w="5245"/>
      </w:tblGrid>
      <w:tr w:rsidR="00DF124E" w:rsidRPr="00DF124E" w:rsidTr="00DF124E">
        <w:tc>
          <w:tcPr>
            <w:tcW w:w="4219" w:type="dxa"/>
            <w:shd w:val="clear" w:color="auto" w:fill="auto"/>
          </w:tcPr>
          <w:p w:rsidR="00DF124E" w:rsidRPr="00DF124E" w:rsidRDefault="00DF124E" w:rsidP="00D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DF124E" w:rsidRPr="00A1237A" w:rsidRDefault="00DF124E" w:rsidP="00DF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3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Автор-составитель: </w:t>
            </w:r>
          </w:p>
          <w:p w:rsidR="00DF124E" w:rsidRPr="00A1237A" w:rsidRDefault="00DF124E" w:rsidP="00DF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37A">
              <w:rPr>
                <w:rFonts w:ascii="Times New Roman" w:eastAsia="Times New Roman" w:hAnsi="Times New Roman" w:cs="Times New Roman"/>
                <w:sz w:val="28"/>
                <w:szCs w:val="28"/>
              </w:rPr>
              <w:t>Самсонова Лилия Юрьевна,</w:t>
            </w:r>
          </w:p>
          <w:p w:rsidR="00DF124E" w:rsidRPr="00A1237A" w:rsidRDefault="00DF124E" w:rsidP="00DF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37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  <w:p w:rsidR="00DF124E" w:rsidRPr="00A1237A" w:rsidRDefault="00DF124E" w:rsidP="00DF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3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высшей квалификационной категории, </w:t>
            </w:r>
          </w:p>
          <w:p w:rsidR="00DF124E" w:rsidRPr="00A1237A" w:rsidRDefault="00DF124E" w:rsidP="00DF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37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школьного музея «Истоки»</w:t>
            </w:r>
          </w:p>
          <w:p w:rsidR="00DF124E" w:rsidRPr="00A1237A" w:rsidRDefault="00DF124E" w:rsidP="00DF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124E" w:rsidRPr="00DF124E" w:rsidRDefault="00DF124E" w:rsidP="00DF1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24E" w:rsidRPr="00DF124E" w:rsidRDefault="00DF124E" w:rsidP="00DF1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24E" w:rsidRPr="00DF124E" w:rsidRDefault="00DF124E" w:rsidP="00DF1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124E" w:rsidRDefault="00DF124E" w:rsidP="00DF1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124E" w:rsidRDefault="00DF124E" w:rsidP="00DF12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341F" w:rsidRDefault="00A6341F" w:rsidP="00A634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6341F" w:rsidRDefault="007E322A" w:rsidP="00A634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A6341F" w:rsidSect="00A6341F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Бузулук, 202</w:t>
      </w:r>
      <w:r w:rsidR="00CA01BC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DF124E" w:rsidRPr="00DF124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F124E" w:rsidRPr="00DF124E" w:rsidRDefault="00DF124E" w:rsidP="00DF1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15D3" w:rsidRDefault="005715D3"/>
    <w:tbl>
      <w:tblPr>
        <w:tblStyle w:val="a3"/>
        <w:tblpPr w:leftFromText="180" w:rightFromText="180" w:horzAnchor="margin" w:tblpX="-1145" w:tblpY="801"/>
        <w:tblW w:w="10632" w:type="dxa"/>
        <w:tblLook w:val="04A0" w:firstRow="1" w:lastRow="0" w:firstColumn="1" w:lastColumn="0" w:noHBand="0" w:noVBand="1"/>
      </w:tblPr>
      <w:tblGrid>
        <w:gridCol w:w="1271"/>
        <w:gridCol w:w="9361"/>
      </w:tblGrid>
      <w:tr w:rsidR="00DF124E" w:rsidRPr="00477AC0" w:rsidTr="00A6341F">
        <w:trPr>
          <w:trHeight w:val="699"/>
        </w:trPr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pStyle w:val="a4"/>
              <w:jc w:val="center"/>
              <w:rPr>
                <w:rFonts w:ascii="Times New Roman" w:hAnsi="Times New Roman"/>
                <w:b/>
                <w:bCs/>
              </w:rPr>
            </w:pPr>
            <w:r w:rsidRPr="00477AC0">
              <w:rPr>
                <w:rFonts w:ascii="Times New Roman" w:hAnsi="Times New Roman"/>
                <w:b/>
                <w:bCs/>
              </w:rPr>
              <w:t>Сопроводительный лист к презентации «По следам 348-й Бобруйской Краснознамённой ордена Кутузова 2-й степени стрелковой дивизии»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1</w:t>
            </w: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Выход экскурсоводов</w:t>
            </w:r>
          </w:p>
        </w:tc>
      </w:tr>
      <w:tr w:rsidR="00DF124E" w:rsidRPr="00477AC0" w:rsidTr="00A6341F">
        <w:trPr>
          <w:trHeight w:val="3742"/>
        </w:trPr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 xml:space="preserve">Слайд </w:t>
            </w: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2003 год — возрождение музея «Истоки», центра краеведческой и исследовательской работы Муниципального общеобразовательного автономного учреждения «Средняя школа №1 имени Героя Советского Союза Басманова Владимира Ивановича»  города Бузулука.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 xml:space="preserve"> Наш музей – это маленькая кладовая сокровищ, в которой содержится много интересного. 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Название экспозиций музея вы видите на слайде.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3</w:t>
            </w:r>
          </w:p>
          <w:p w:rsidR="00DF124E" w:rsidRPr="00477AC0" w:rsidRDefault="00DF124E" w:rsidP="00A6341F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За годы работы школьного музея переработан огромный исторический материал: документы, фотографии, предметы обихода и атрибуты военного времени.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 xml:space="preserve">Особой гордостью нашего музея по праву считается материал о боевом пути 348-й стрелковой Бобруйской  Краснознамённой  ордена Кутузова дивизии, сформированной в 1941 году в городе Бузулуке. 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4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Из воспоминаний командира 348 стрелковой дивизии, генерала-майора в отставке Грекова Михаила Андреевича.</w:t>
            </w:r>
          </w:p>
          <w:p w:rsidR="00DF124E" w:rsidRPr="00A1237A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1237A">
              <w:rPr>
                <w:rFonts w:ascii="Times New Roman" w:eastAsia="Calibri" w:hAnsi="Times New Roman"/>
                <w:b/>
                <w:sz w:val="28"/>
                <w:szCs w:val="28"/>
              </w:rPr>
              <w:t>Аудиофайл 1.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«Боевой путь дивизии славен напряженными боями с немецко-фашистскими захватчиками, величайшим мужеством, упорством, стремительным наступательным порывом и героизмом ее солдат, сержантов и офицеров. 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i/>
                <w:sz w:val="28"/>
                <w:szCs w:val="28"/>
              </w:rPr>
              <w:t>В первый свой бой она выступила из Вербилок 6 декабря 1941 года, а последний-победоносно завершила 7 мая 1945 года на Эльбе западнее Берлина.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i/>
                <w:sz w:val="28"/>
                <w:szCs w:val="28"/>
              </w:rPr>
              <w:lastRenderedPageBreak/>
              <w:t>За это время, за 1249 дней, дивизия участвовала в десятках сражений и провела сотни боев, беспощадно громя ненавистного врага».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Слайд 5</w:t>
            </w:r>
          </w:p>
          <w:p w:rsidR="00DF124E" w:rsidRPr="00477AC0" w:rsidRDefault="00DF124E" w:rsidP="00A6341F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1969 год.  Активисты дружины имени Зои Космодемьянской «Средней школы №1 г. Бузулука» начали вести переписку с ветеранами Великой Отечественной войны с целью создания музея Боевой Славы 348 стрелковой дивизии.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Идея создания Музея Боевой славы  принадлежала учителю начальной военной подготовки, ветерану Великой Отечественной войны, Жидких Алексею Петровичу. Эту идею поддержали директор школы Бардаков Анатолий Валентинович и старшая вожатая Морковкина Наталья Ивановна.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6,7</w:t>
            </w: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u w:val="single"/>
              </w:rPr>
              <w:t>1.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 xml:space="preserve"> Волгоград, 2 декабря 1970 год. Из письма Коновалова Павла Ильича.</w:t>
            </w:r>
          </w:p>
          <w:p w:rsidR="00DF124E" w:rsidRPr="00A1237A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1237A">
              <w:rPr>
                <w:rFonts w:ascii="Times New Roman" w:eastAsia="Calibri" w:hAnsi="Times New Roman"/>
                <w:b/>
                <w:sz w:val="28"/>
                <w:szCs w:val="28"/>
              </w:rPr>
              <w:t>Аудиофайл 2.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i/>
                <w:sz w:val="28"/>
                <w:szCs w:val="28"/>
              </w:rPr>
              <w:t>Дорогие мои юные друзья! Сердечно благодарю вас за присвоение мне звания «почетный пионер», за присланные книги и за поздравление с теплыми словами в мой адрес по случаю моего шестидесятилетия со дня рождения. На торжественном обеде гости повязывали мне галстук, и я чувствовал себя настоящим пионером, находящимся среди вас, на торжественной линейке.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u w:val="single"/>
              </w:rPr>
              <w:t>2.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Москва, 23 ноября, 1984 год. Из письма Аграната Лазаря Абрамовича.</w:t>
            </w:r>
          </w:p>
          <w:p w:rsidR="00DF124E" w:rsidRPr="00A1237A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1237A">
              <w:rPr>
                <w:rFonts w:ascii="Times New Roman" w:eastAsia="Calibri" w:hAnsi="Times New Roman"/>
                <w:b/>
                <w:sz w:val="28"/>
                <w:szCs w:val="28"/>
              </w:rPr>
              <w:t>Аудиофайл 3.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i/>
                <w:sz w:val="28"/>
                <w:szCs w:val="28"/>
              </w:rPr>
              <w:t>Дорогие друзья, члены совета музея! Получил от вас два письма, одно раньше, а второе письмо вчера вечером. За письма благодарю. На первое письмо я ответить не мог, так как был в разъездах с детьми школы-интерната №25 г. Москвы. Мы готовимся к открытию Музея Боевой Славы 348 стрелковой дивизии при этой школе.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Слайд 8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Ветераны  присылали ответные письма, вкладывали фотографии, поздравительные открытки,  не раз приезжали на встречу к юным следопытам школы.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9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eastAsia="Calibri" w:hAnsi="Times New Roman"/>
                <w:sz w:val="28"/>
                <w:szCs w:val="28"/>
              </w:rPr>
              <w:t>Коновалов Павел Ильич, оперуполномоченный особого отдела НКВД 348 стрелковой дивизии передал нашему музею  рукописи, в которых он вспоминает о своей жизни, проведенной в годы Великой Отечественной войны.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10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7AC0">
              <w:rPr>
                <w:rFonts w:ascii="Times New Roman" w:hAnsi="Times New Roman"/>
                <w:sz w:val="28"/>
                <w:szCs w:val="28"/>
              </w:rPr>
              <w:t xml:space="preserve">В 2015 году к 70-летию Великой  Победы активистами музея был создан фильм о проделанной работе в этом направлении. 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11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7AC0">
              <w:rPr>
                <w:rFonts w:ascii="Times New Roman" w:hAnsi="Times New Roman"/>
                <w:sz w:val="28"/>
                <w:szCs w:val="28"/>
              </w:rPr>
              <w:t>Новый исторический виток в сохранении памяти о дивизии, рожденной на Малой Родине, музей получил в 2017 году, когда в сети интернета ролик посмотрели участники Оренбургского Сводного Поискового отряда и предложили  сотрудничество.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12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Однажды </w:t>
            </w:r>
            <w:r w:rsidRPr="00477AC0">
              <w:rPr>
                <w:rFonts w:ascii="Times New Roman" w:hAnsi="Times New Roman"/>
                <w:sz w:val="28"/>
                <w:szCs w:val="28"/>
              </w:rPr>
              <w:t xml:space="preserve"> весенним апрельским днем к нашей школе подъехал Камаз, «Дорогами Победы» красовалась надпись на его кузове. Такое мы видели впервые. Встреча с поисковиками была незабываема: они поделились самым сокровенным-историями, добытыми на полях сражений спустя более 70-ти лет.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13,14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7AC0">
              <w:rPr>
                <w:rFonts w:ascii="Times New Roman" w:hAnsi="Times New Roman"/>
                <w:sz w:val="28"/>
                <w:szCs w:val="28"/>
              </w:rPr>
              <w:t xml:space="preserve"> Поисковый отряд передал памятные реликвии с  полей сражения воинов-Оренбуржцев, воевавших в частях  Калининского фронта.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15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7AC0">
              <w:rPr>
                <w:rFonts w:ascii="Times New Roman" w:hAnsi="Times New Roman"/>
                <w:sz w:val="28"/>
                <w:szCs w:val="28"/>
              </w:rPr>
              <w:t>Ежегодно поисковый отряд выезжает на места сражений доблестной дивизии с целью проведения раскопок и увековечивания  памяти о земляках Оренбуржья.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7AC0">
              <w:rPr>
                <w:rFonts w:ascii="Times New Roman" w:hAnsi="Times New Roman"/>
                <w:sz w:val="28"/>
                <w:szCs w:val="28"/>
              </w:rPr>
              <w:t>Участники коллектива считают, что Великая Отечественная война будет по праву считаться завершенной, когда последний незахороненный солдат обретет свое пристанище</w:t>
            </w:r>
          </w:p>
        </w:tc>
      </w:tr>
      <w:tr w:rsidR="00DF124E" w:rsidRPr="00477AC0" w:rsidTr="00A6341F"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Слайд 16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>В 2017 году во время осенних каникул нам, активистам музея, обучающимся 7 В класса, Гапотченко Анастасии, Рыпакову Данилу, Щеповских Алине, и руководителю школьного музея, Самсоновой Лилии Юрьевне, выпала огромная честь посетить столицу нашей Родины.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 «Первым делом мы отправились на Красную Площадь, посетили Исторический музей. Когда мы вышли на улицу, было темно. Как красива вечерняя Москва»!</w:t>
            </w:r>
          </w:p>
        </w:tc>
      </w:tr>
      <w:tr w:rsidR="00DF124E" w:rsidRPr="00477AC0" w:rsidTr="00A6341F">
        <w:trPr>
          <w:trHeight w:val="2286"/>
        </w:trPr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17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>Мы посетили Головной Музей России, Музей Боевой Славы 348 стрелковой дивизии, находящийся в школе-интернате №1454 и были приятно удивлены, когда обнаружили фотографии, сделанные в 1985 году в стенах нашей школы.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 О нашей школе знают в Москве!</w:t>
            </w:r>
          </w:p>
        </w:tc>
      </w:tr>
      <w:tr w:rsidR="00DF124E" w:rsidRPr="00477AC0" w:rsidTr="00A6341F">
        <w:trPr>
          <w:trHeight w:val="1660"/>
        </w:trPr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18,19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>Хранитель Музея Боевой Славы провел познавательную экскурсию, рассказав нам  о формировании, победах и поражениях 348 стрелковой дивизии,  поделился материалом, собранным последним командиром дивизии, Грековым Михаилом Андреевичем.</w:t>
            </w:r>
          </w:p>
        </w:tc>
      </w:tr>
      <w:tr w:rsidR="00DF124E" w:rsidRPr="00477AC0" w:rsidTr="00A6341F">
        <w:trPr>
          <w:trHeight w:val="1006"/>
        </w:trPr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20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>За три дня пребывания в столице мы получили положительный заряд эмоций. После экскурсии в музей школы-интерната 1454 и посещения достопримечательностей столицы нашей Родины организаторы нашей экспедиции провели развлекательную программу: арт-терапию, песочную терапию, уроков вождения, изготовления значков дружбы.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 Мы пригласили обучающихся школы-интерната  с ответным визитом к нам, в город Бузулук. </w:t>
            </w:r>
          </w:p>
        </w:tc>
      </w:tr>
      <w:tr w:rsidR="00DF124E" w:rsidRPr="00477AC0" w:rsidTr="00A6341F">
        <w:trPr>
          <w:trHeight w:val="1006"/>
        </w:trPr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t>Слайд 21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,22</w:t>
            </w: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В 2019 году активисты школьного музея приняли активное участие в </w:t>
            </w:r>
            <w:r w:rsidRPr="00477AC0">
              <w:t xml:space="preserve"> </w:t>
            </w: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>Областно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м</w:t>
            </w: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</w:t>
            </w: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 форум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 «Музейная педагогика как эффективная социальная технология формирования образовательной и воспитывающей среды в образовательной организации»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и поделились материалом о работе в данном направлении.</w:t>
            </w:r>
          </w:p>
        </w:tc>
      </w:tr>
      <w:tr w:rsidR="00DF124E" w:rsidRPr="00477AC0" w:rsidTr="00A6341F">
        <w:trPr>
          <w:trHeight w:val="1634"/>
        </w:trPr>
        <w:tc>
          <w:tcPr>
            <w:tcW w:w="1271" w:type="dxa"/>
          </w:tcPr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Слайд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DF124E" w:rsidRPr="00477AC0" w:rsidRDefault="00DF124E" w:rsidP="00A6341F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61" w:type="dxa"/>
          </w:tcPr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На сегодняшний день сотрудничество с поисковым отрядом продолжается. Копии документов, хранящихся в нашем музее, мы передаем музеям школ,  расположенных на пути следования дивизии: Молодой Туд,  Холмец и  другие населенные пункты. 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>Собранный материал активно используется при проведении классных часов, уроков истории, краеведения, Мое Оренбуржье, внеклассных мероприятий.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 Школьный музей «Истоки» является ежегодным победителем краеведческих конкурсов различных уровней. 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>2015 год – Благодарственное письмо за активное участие в Приволжском федеральном конкурсе «Победа», было оценено высокое качество музейных экспозиций, объединивших богатейшие документальные свидетельства героизма на фронте и в тылу в годы Великой Отечественной войны.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>2015-2018 годы-активное участие и победы в муниципальных и региональных  конкурсах краеведческого и гражданско-патриотического направлений.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sz w:val="28"/>
                <w:szCs w:val="28"/>
              </w:rPr>
              <w:t xml:space="preserve">2018 год – благодарственное письмо за активное сотрудничество с Оренбургским Сводным Поисковым отрядом. </w:t>
            </w:r>
          </w:p>
          <w:p w:rsidR="00DF124E" w:rsidRPr="00477AC0" w:rsidRDefault="00DF124E" w:rsidP="00A6341F">
            <w:pPr>
              <w:spacing w:line="360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477AC0">
              <w:rPr>
                <w:rFonts w:ascii="Times New Roman" w:eastAsiaTheme="minorHAnsi" w:hAnsi="Times New Roman"/>
                <w:b/>
                <w:sz w:val="28"/>
                <w:szCs w:val="28"/>
              </w:rPr>
              <w:t>Добро пожаловать в наш музей «Истоки»!</w:t>
            </w:r>
          </w:p>
        </w:tc>
      </w:tr>
    </w:tbl>
    <w:p w:rsidR="00DF124E" w:rsidRDefault="00DF124E"/>
    <w:sectPr w:rsidR="00DF124E" w:rsidSect="00DF124E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4EB9" w:rsidRDefault="00994EB9" w:rsidP="00DF124E">
      <w:pPr>
        <w:spacing w:after="0" w:line="240" w:lineRule="auto"/>
      </w:pPr>
      <w:r>
        <w:separator/>
      </w:r>
    </w:p>
  </w:endnote>
  <w:endnote w:type="continuationSeparator" w:id="0">
    <w:p w:rsidR="00994EB9" w:rsidRDefault="00994EB9" w:rsidP="00DF1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9033341"/>
      <w:docPartObj>
        <w:docPartGallery w:val="Page Numbers (Bottom of Page)"/>
        <w:docPartUnique/>
      </w:docPartObj>
    </w:sdtPr>
    <w:sdtEndPr/>
    <w:sdtContent>
      <w:p w:rsidR="00E06FCC" w:rsidRDefault="00E06FC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22A">
          <w:rPr>
            <w:noProof/>
          </w:rPr>
          <w:t>2</w:t>
        </w:r>
        <w:r>
          <w:fldChar w:fldCharType="end"/>
        </w:r>
      </w:p>
    </w:sdtContent>
  </w:sdt>
  <w:p w:rsidR="00DF124E" w:rsidRDefault="00DF12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4EB9" w:rsidRDefault="00994EB9" w:rsidP="00DF124E">
      <w:pPr>
        <w:spacing w:after="0" w:line="240" w:lineRule="auto"/>
      </w:pPr>
      <w:r>
        <w:separator/>
      </w:r>
    </w:p>
  </w:footnote>
  <w:footnote w:type="continuationSeparator" w:id="0">
    <w:p w:rsidR="00994EB9" w:rsidRDefault="00994EB9" w:rsidP="00DF1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24E"/>
    <w:rsid w:val="003D7C31"/>
    <w:rsid w:val="005715D3"/>
    <w:rsid w:val="007E322A"/>
    <w:rsid w:val="00994EB9"/>
    <w:rsid w:val="00A1237A"/>
    <w:rsid w:val="00A6341F"/>
    <w:rsid w:val="00CA01BC"/>
    <w:rsid w:val="00D22AC2"/>
    <w:rsid w:val="00DF124E"/>
    <w:rsid w:val="00E06FCC"/>
    <w:rsid w:val="00E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9C43C"/>
  <w15:chartTrackingRefBased/>
  <w15:docId w15:val="{CA76BB11-E367-4942-81BB-383BE717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24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24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F124E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F1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1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BBC34-30E9-415F-A271-AD1C8185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Lili</cp:lastModifiedBy>
  <cp:revision>7</cp:revision>
  <dcterms:created xsi:type="dcterms:W3CDTF">2021-09-29T14:29:00Z</dcterms:created>
  <dcterms:modified xsi:type="dcterms:W3CDTF">2023-02-19T19:00:00Z</dcterms:modified>
</cp:coreProperties>
</file>